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958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565"/>
        <w:gridCol w:w="1629"/>
        <w:gridCol w:w="3194"/>
        <w:gridCol w:w="346"/>
        <w:gridCol w:w="453"/>
        <w:gridCol w:w="798"/>
        <w:gridCol w:w="169"/>
        <w:gridCol w:w="629"/>
        <w:gridCol w:w="85"/>
        <w:gridCol w:w="714"/>
      </w:tblGrid>
      <w:tr>
        <w:trPr>
          <w:trHeight w:val="313" w:hRule="atLeast"/>
        </w:trPr>
        <w:tc>
          <w:tcPr>
            <w:tcW w:w="6734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tLeast"/>
            </w:pPr>
            <w:bookmarkStart w:id="1" w:name="_top"/>
            <w:bookmarkEnd w:id="1"/>
            <w:r>
              <w:rPr>
                <w:rFonts w:ascii="맑은 고딕" w:eastAsia="맑은 고딕"/>
                <w:b/>
                <w:sz w:val="48"/>
              </w:rPr>
              <w:t>지게차 점검일지</w:t>
            </w:r>
          </w:p>
          <w:p>
            <w:pPr>
              <w:pStyle w:val="a3"/>
              <w:wordWrap/>
              <w:spacing w:line="240" w:lineRule="atLeast"/>
            </w:pPr>
            <w:r>
              <w:rPr>
                <w:rFonts w:ascii="맑은 고딕" w:eastAsia="맑은 고딕"/>
              </w:rPr>
              <w:t xml:space="preserve"> 점검일자</w:t>
            </w:r>
            <w:r>
              <w:rPr>
                <w:rFonts w:ascii="맑은 고딕" w:eastAsia="맑은 고딕"/>
              </w:rPr>
              <w:t xml:space="preserve"> :   202</w:t>
            </w:r>
            <w:r>
              <w:rPr>
                <w:rFonts w:ascii="맑은 고딕" w:eastAsia="맑은 고딕"/>
              </w:rPr>
              <w:t xml:space="preserve">   년   월   일 /       점검자 : </w:t>
            </w:r>
          </w:p>
        </w:tc>
        <w:tc>
          <w:tcPr>
            <w:tcW w:w="453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eastAsia="맑은 고딕"/>
              </w:rPr>
              <w:t>결</w:t>
            </w:r>
          </w:p>
          <w:p>
            <w:pPr>
              <w:pStyle w:val="a3"/>
              <w:wordWrap/>
              <w:jc w:val="center"/>
              <w:spacing w:line="240" w:lineRule="exact"/>
              <w:rPr>
                <w:rFonts w:ascii="맑은 고딕" w:eastAsia="맑은 고딕"/>
              </w:rPr>
            </w:pPr>
          </w:p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eastAsia="맑은 고딕"/>
              </w:rPr>
              <w:t>재</w:t>
            </w:r>
          </w:p>
        </w:tc>
        <w:tc>
          <w:tcPr>
            <w:tcW w:w="79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eastAsia="맑은 고딕"/>
              </w:rPr>
              <w:t>작성</w:t>
            </w:r>
          </w:p>
        </w:tc>
        <w:tc>
          <w:tcPr>
            <w:tcW w:w="79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eastAsia="맑은 고딕"/>
              </w:rPr>
              <w:t>검토</w:t>
            </w:r>
          </w:p>
        </w:tc>
        <w:tc>
          <w:tcPr>
            <w:tcW w:w="799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eastAsia="맑은 고딕"/>
              </w:rPr>
              <w:t>승인</w:t>
            </w:r>
          </w:p>
        </w:tc>
      </w:tr>
      <w:tr>
        <w:trPr>
          <w:trHeight w:val="862" w:hRule="atLeast"/>
        </w:trPr>
        <w:tc>
          <w:tcPr>
            <w:tcW w:w="6734" w:type="dxa"/>
            <w:gridSpan w:val="4"/>
            <w:vMerge w:val="continue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453" w:type="dxa"/>
            <w:vMerge w:val="continue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  <w:rPr>
                <w:rFonts w:ascii="맑은 고딕" w:eastAsia="맑은 고딕"/>
              </w:rPr>
            </w:pPr>
          </w:p>
        </w:tc>
        <w:tc>
          <w:tcPr>
            <w:tcW w:w="7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  <w:rPr>
                <w:rFonts w:ascii="맑은 고딕" w:eastAsia="맑은 고딕"/>
              </w:rPr>
            </w:pPr>
          </w:p>
        </w:tc>
        <w:tc>
          <w:tcPr>
            <w:tcW w:w="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  <w:rPr>
                <w:rFonts w:ascii="맑은 고딕" w:eastAsia="맑은 고딕"/>
              </w:rPr>
            </w:pPr>
          </w:p>
        </w:tc>
      </w:tr>
      <w:tr>
        <w:trPr>
          <w:trHeight w:val="313" w:hRule="atLeast"/>
        </w:trPr>
        <w:tc>
          <w:tcPr>
            <w:tcW w:w="15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</w:rPr>
              <w:t>점 검 항 목</w:t>
            </w:r>
          </w:p>
        </w:tc>
        <w:tc>
          <w:tcPr>
            <w:tcW w:w="65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</w:rPr>
              <w:t>점 검 사 항</w:t>
            </w:r>
          </w:p>
        </w:tc>
        <w:tc>
          <w:tcPr>
            <w:tcW w:w="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eastAsia="맑은 고딕"/>
              </w:rPr>
              <w:t>양호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eastAsia="맑은 고딕"/>
              </w:rPr>
              <w:t>불량</w:t>
            </w:r>
          </w:p>
        </w:tc>
      </w:tr>
      <w:tr>
        <w:trPr>
          <w:trHeight w:val="313" w:hRule="atLeast"/>
        </w:trPr>
        <w:tc>
          <w:tcPr>
            <w:tcW w:w="1565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</w:rPr>
              <w:t>엔 진</w:t>
            </w:r>
          </w:p>
        </w:tc>
        <w:tc>
          <w:tcPr>
            <w:tcW w:w="65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</w:rPr>
              <w:t>1. 이상음은 없는가?</w:t>
            </w:r>
          </w:p>
        </w:tc>
        <w:tc>
          <w:tcPr>
            <w:tcW w:w="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</w:tr>
      <w:tr>
        <w:trPr>
          <w:trHeight w:val="313" w:hRule="atLeast"/>
        </w:trPr>
        <w:tc>
          <w:tcPr>
            <w:tcW w:w="156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65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</w:rPr>
              <w:t>2. 기름이나 라디에터의 물이 새지 않는가?</w:t>
            </w:r>
          </w:p>
        </w:tc>
        <w:tc>
          <w:tcPr>
            <w:tcW w:w="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</w:tr>
      <w:tr>
        <w:trPr>
          <w:trHeight w:val="313" w:hRule="atLeast"/>
        </w:trPr>
        <w:tc>
          <w:tcPr>
            <w:tcW w:w="1565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</w:rPr>
              <w:t xml:space="preserve">본체 및 </w:t>
            </w:r>
          </w:p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eastAsia="맑은 고딕"/>
              </w:rPr>
              <w:t>제동장치</w:t>
            </w:r>
          </w:p>
        </w:tc>
        <w:tc>
          <w:tcPr>
            <w:tcW w:w="65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</w:rPr>
              <w:t>3. 타이어의 공기압은 적당한가?</w:t>
            </w:r>
          </w:p>
        </w:tc>
        <w:tc>
          <w:tcPr>
            <w:tcW w:w="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</w:tr>
      <w:tr>
        <w:trPr>
          <w:trHeight w:val="313" w:hRule="atLeast"/>
        </w:trPr>
        <w:tc>
          <w:tcPr>
            <w:tcW w:w="156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65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</w:rPr>
              <w:t>4. 클러치의 작동은 양호한가?</w:t>
            </w:r>
          </w:p>
        </w:tc>
        <w:tc>
          <w:tcPr>
            <w:tcW w:w="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</w:tr>
      <w:tr>
        <w:trPr>
          <w:trHeight w:val="313" w:hRule="atLeast"/>
        </w:trPr>
        <w:tc>
          <w:tcPr>
            <w:tcW w:w="156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65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</w:rPr>
              <w:t>5. 브레이크 상태는 좋은가?</w:t>
            </w:r>
          </w:p>
        </w:tc>
        <w:tc>
          <w:tcPr>
            <w:tcW w:w="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</w:tr>
      <w:tr>
        <w:trPr>
          <w:trHeight w:val="313" w:hRule="atLeast"/>
        </w:trPr>
        <w:tc>
          <w:tcPr>
            <w:tcW w:w="156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65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</w:rPr>
              <w:t>6. 사이드 브레이크의 작동은 양호한가?</w:t>
            </w:r>
          </w:p>
        </w:tc>
        <w:tc>
          <w:tcPr>
            <w:tcW w:w="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</w:tr>
      <w:tr>
        <w:trPr>
          <w:trHeight w:val="313" w:hRule="atLeast"/>
        </w:trPr>
        <w:tc>
          <w:tcPr>
            <w:tcW w:w="1565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</w:rPr>
              <w:t>하역 장치</w:t>
            </w:r>
          </w:p>
        </w:tc>
        <w:tc>
          <w:tcPr>
            <w:tcW w:w="65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</w:rPr>
              <w:t>7. 체인의 상태는 양호한가?</w:t>
            </w:r>
          </w:p>
        </w:tc>
        <w:tc>
          <w:tcPr>
            <w:tcW w:w="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</w:tr>
      <w:tr>
        <w:trPr>
          <w:trHeight w:val="313" w:hRule="atLeast"/>
        </w:trPr>
        <w:tc>
          <w:tcPr>
            <w:tcW w:w="156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65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</w:rPr>
              <w:t>8. 포오크의 리프크 작동은 양호한가?</w:t>
            </w:r>
          </w:p>
        </w:tc>
        <w:tc>
          <w:tcPr>
            <w:tcW w:w="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</w:tr>
      <w:tr>
        <w:trPr>
          <w:trHeight w:val="313" w:hRule="atLeast"/>
        </w:trPr>
        <w:tc>
          <w:tcPr>
            <w:tcW w:w="156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65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</w:rPr>
              <w:t>9. 포오크의 틸트(tilt) 작동은 좋은가?</w:t>
            </w:r>
          </w:p>
        </w:tc>
        <w:tc>
          <w:tcPr>
            <w:tcW w:w="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</w:tr>
      <w:tr>
        <w:trPr>
          <w:trHeight w:val="313" w:hRule="atLeast"/>
        </w:trPr>
        <w:tc>
          <w:tcPr>
            <w:tcW w:w="15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</w:rPr>
              <w:t>유압 장치</w:t>
            </w:r>
          </w:p>
        </w:tc>
        <w:tc>
          <w:tcPr>
            <w:tcW w:w="65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</w:rPr>
              <w:t>10. 유량은 적정한가?</w:t>
            </w:r>
          </w:p>
        </w:tc>
        <w:tc>
          <w:tcPr>
            <w:tcW w:w="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</w:tr>
      <w:tr>
        <w:trPr>
          <w:trHeight w:val="313" w:hRule="atLeast"/>
        </w:trPr>
        <w:tc>
          <w:tcPr>
            <w:tcW w:w="1565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</w:rPr>
              <w:t>전기 장치</w:t>
            </w:r>
          </w:p>
        </w:tc>
        <w:tc>
          <w:tcPr>
            <w:tcW w:w="65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</w:rPr>
              <w:t>11. 밧데리 단자의 상태는 양호한가?</w:t>
            </w:r>
          </w:p>
        </w:tc>
        <w:tc>
          <w:tcPr>
            <w:tcW w:w="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</w:tr>
      <w:tr>
        <w:trPr>
          <w:trHeight w:val="313" w:hRule="atLeast"/>
        </w:trPr>
        <w:tc>
          <w:tcPr>
            <w:tcW w:w="156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65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</w:rPr>
              <w:t>12. 후진 경보기의 작동은 양호한가?</w:t>
            </w:r>
          </w:p>
        </w:tc>
        <w:tc>
          <w:tcPr>
            <w:tcW w:w="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</w:tr>
      <w:tr>
        <w:trPr>
          <w:trHeight w:val="313" w:hRule="atLeast"/>
        </w:trPr>
        <w:tc>
          <w:tcPr>
            <w:tcW w:w="156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65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</w:rPr>
              <w:t>13. 전조등, 후조등, 방향 지시기와 같은 표시등은 정상인가?</w:t>
            </w:r>
          </w:p>
        </w:tc>
        <w:tc>
          <w:tcPr>
            <w:tcW w:w="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</w:tr>
      <w:tr>
        <w:trPr>
          <w:trHeight w:val="309" w:hRule="atLeast"/>
        </w:trPr>
        <w:tc>
          <w:tcPr>
            <w:tcW w:w="1565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</w:rPr>
              <w:t>방호 장치</w:t>
            </w:r>
          </w:p>
        </w:tc>
        <w:tc>
          <w:tcPr>
            <w:tcW w:w="65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</w:rPr>
              <w:t>14. 운전자를 보호하기 위한 헤드 가아드는 규정대로 설치 되어</w:t>
            </w:r>
          </w:p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</w:rPr>
              <w:t xml:space="preserve">    있는가?</w:t>
            </w:r>
          </w:p>
        </w:tc>
        <w:tc>
          <w:tcPr>
            <w:tcW w:w="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</w:tr>
      <w:tr>
        <w:trPr>
          <w:trHeight w:val="319" w:hRule="atLeast"/>
        </w:trPr>
        <w:tc>
          <w:tcPr>
            <w:tcW w:w="156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65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</w:rPr>
              <w:t>15. 마스트 후방으로 화물의 낙하를 방지하기 위한 백 레스트는</w:t>
            </w:r>
          </w:p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</w:rPr>
              <w:t xml:space="preserve">    설치되어 있는가?</w:t>
            </w:r>
          </w:p>
        </w:tc>
        <w:tc>
          <w:tcPr>
            <w:tcW w:w="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</w:tr>
      <w:tr>
        <w:trPr>
          <w:trHeight w:val="350" w:hRule="atLeast"/>
        </w:trPr>
        <w:tc>
          <w:tcPr>
            <w:tcW w:w="1565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</w:rPr>
              <w:t>파렛트 등</w:t>
            </w:r>
          </w:p>
        </w:tc>
        <w:tc>
          <w:tcPr>
            <w:tcW w:w="65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</w:rPr>
              <w:t>16. 파렛트와 스키드는 적재 중량에 대한 충분한 강도를 가지는가?</w:t>
            </w:r>
          </w:p>
        </w:tc>
        <w:tc>
          <w:tcPr>
            <w:tcW w:w="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</w:tr>
      <w:tr>
        <w:trPr>
          <w:trHeight w:val="370" w:hRule="atLeast"/>
        </w:trPr>
        <w:tc>
          <w:tcPr>
            <w:tcW w:w="156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65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</w:rPr>
              <w:t>17. 심한 손상, 변형 또는 부식이 없는가?</w:t>
            </w:r>
          </w:p>
        </w:tc>
        <w:tc>
          <w:tcPr>
            <w:tcW w:w="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</w:tr>
      <w:tr>
        <w:trPr>
          <w:trHeight w:val="370" w:hRule="atLeast"/>
        </w:trPr>
        <w:tc>
          <w:tcPr>
            <w:tcW w:w="1565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</w:rPr>
              <w:t>작업 및 운전</w:t>
            </w:r>
          </w:p>
        </w:tc>
        <w:tc>
          <w:tcPr>
            <w:tcW w:w="65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</w:rPr>
              <w:t>18. 자격이 있고 지정된 자가 운전을 하고 있는가?</w:t>
            </w:r>
          </w:p>
        </w:tc>
        <w:tc>
          <w:tcPr>
            <w:tcW w:w="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</w:tr>
      <w:tr>
        <w:trPr>
          <w:trHeight w:val="370" w:hRule="atLeast"/>
        </w:trPr>
        <w:tc>
          <w:tcPr>
            <w:tcW w:w="156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65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</w:rPr>
              <w:t>19. 최대 적재하중 이상으로 짐을 싣지는 않는가?</w:t>
            </w:r>
          </w:p>
        </w:tc>
        <w:tc>
          <w:tcPr>
            <w:tcW w:w="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</w:tr>
      <w:tr>
        <w:trPr>
          <w:trHeight w:val="207" w:hRule="atLeast"/>
        </w:trPr>
        <w:tc>
          <w:tcPr>
            <w:tcW w:w="156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65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</w:rPr>
              <w:t>20. 적재하물이 커서 운전자의 시야가 확보되지 않을 때는 유도자를</w:t>
            </w:r>
          </w:p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</w:rPr>
              <w:t xml:space="preserve">    배치하거나 후진으로 운전하고 있는가?</w:t>
            </w:r>
          </w:p>
        </w:tc>
        <w:tc>
          <w:tcPr>
            <w:tcW w:w="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</w:tr>
      <w:tr>
        <w:trPr>
          <w:trHeight w:val="370" w:hRule="atLeast"/>
        </w:trPr>
        <w:tc>
          <w:tcPr>
            <w:tcW w:w="156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65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</w:rPr>
              <w:t>21. 제한속도(10km/hr)를 준수하는가?</w:t>
            </w:r>
          </w:p>
        </w:tc>
        <w:tc>
          <w:tcPr>
            <w:tcW w:w="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</w:tr>
      <w:tr>
        <w:trPr>
          <w:trHeight w:val="235" w:hRule="atLeast"/>
        </w:trPr>
        <w:tc>
          <w:tcPr>
            <w:tcW w:w="156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65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</w:rPr>
              <w:t>22. 포오크를 지상 30cm 이상 들어 올린 상태에서 주행하고 있지</w:t>
            </w:r>
          </w:p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</w:rPr>
              <w:t xml:space="preserve">    않은가?</w:t>
            </w:r>
          </w:p>
        </w:tc>
        <w:tc>
          <w:tcPr>
            <w:tcW w:w="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</w:tr>
      <w:tr>
        <w:trPr>
          <w:trHeight w:val="313" w:hRule="atLeast"/>
        </w:trPr>
        <w:tc>
          <w:tcPr>
            <w:tcW w:w="156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65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</w:rPr>
              <w:t>23. 급출발, 급정지, 급선회 운전을 하고 있지는 않은가?</w:t>
            </w:r>
          </w:p>
        </w:tc>
        <w:tc>
          <w:tcPr>
            <w:tcW w:w="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</w:tr>
      <w:tr>
        <w:trPr>
          <w:trHeight w:val="313" w:hRule="atLeast"/>
        </w:trPr>
        <w:tc>
          <w:tcPr>
            <w:tcW w:w="156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65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</w:rPr>
              <w:t>24. 포오크 끝에 불안전하게 화물을 싣지는 않았는가?</w:t>
            </w:r>
          </w:p>
        </w:tc>
        <w:tc>
          <w:tcPr>
            <w:tcW w:w="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</w:tr>
      <w:tr>
        <w:trPr>
          <w:trHeight w:val="313" w:hRule="atLeast"/>
        </w:trPr>
        <w:tc>
          <w:tcPr>
            <w:tcW w:w="156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65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</w:rPr>
              <w:t>25. 운전자 이외의 사람이 탑승하지는 않았는가?</w:t>
            </w:r>
          </w:p>
        </w:tc>
        <w:tc>
          <w:tcPr>
            <w:tcW w:w="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</w:tr>
      <w:tr>
        <w:trPr>
          <w:trHeight w:val="117" w:hRule="atLeast"/>
        </w:trPr>
        <w:tc>
          <w:tcPr>
            <w:tcW w:w="15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</w:rPr>
              <w:t>정비 수리</w:t>
            </w:r>
          </w:p>
        </w:tc>
        <w:tc>
          <w:tcPr>
            <w:tcW w:w="65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</w:rPr>
              <w:t>26. 포오크를 들어 올리고 수리할 때 포오크 밑에 안전 블록은</w:t>
            </w:r>
          </w:p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</w:rPr>
              <w:t xml:space="preserve">    끼우는가?</w:t>
            </w:r>
          </w:p>
        </w:tc>
        <w:tc>
          <w:tcPr>
            <w:tcW w:w="7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</w:tr>
      <w:tr>
        <w:trPr>
          <w:trHeight w:val="33" w:hRule="atLeast"/>
        </w:trPr>
        <w:tc>
          <w:tcPr>
            <w:tcW w:w="9582" w:type="dxa"/>
            <w:gridSpan w:val="10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</w:rPr>
              <w:t>※</w:t>
            </w:r>
            <w:r>
              <w:rPr>
                <w:rFonts w:ascii="맑은 고딕" w:eastAsia="맑은 고딕"/>
              </w:rPr>
              <w:t xml:space="preserve"> 불량판정에 대한 조치 사항</w:t>
            </w:r>
          </w:p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  <w:p>
            <w:pPr>
              <w:pStyle w:val="a3"/>
              <w:wordWrap/>
              <w:spacing w:line="240" w:lineRule="exact"/>
              <w:rPr>
                <w:rFonts w:ascii="맑은 고딕" w:eastAsia="맑은 고딕"/>
              </w:rPr>
            </w:pPr>
          </w:p>
        </w:tc>
      </w:tr>
      <w:tr>
        <w:trPr>
          <w:trHeight w:val="256" w:hRule="atLeast"/>
        </w:trPr>
        <w:tc>
          <w:tcPr>
            <w:tcW w:w="3194" w:type="dxa"/>
            <w:gridSpan w:val="2"/>
            <w:tcBorders>
              <w:top w:val="single" w:sz="9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굴림" w:eastAsia="굴림"/>
              </w:rPr>
            </w:pPr>
          </w:p>
        </w:tc>
        <w:tc>
          <w:tcPr>
            <w:tcW w:w="3194" w:type="dxa"/>
            <w:tcBorders>
              <w:top w:val="single" w:sz="9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tLeast"/>
            </w:pPr>
            <w:r>
              <w:rPr>
                <w:rFonts w:ascii="맑은 고딕" w:eastAsia="맑은 고딕" w:hint="eastAsia"/>
              </w:rPr>
              <w:t>흥우산업㈜</w:t>
            </w:r>
          </w:p>
          <w:p>
            <w:pPr>
              <w:pStyle w:val="a3"/>
              <w:wordWrap/>
              <w:jc w:val="center"/>
              <w:spacing w:line="240" w:lineRule="atLeast"/>
            </w:pPr>
          </w:p>
        </w:tc>
        <w:tc>
          <w:tcPr>
            <w:tcW w:w="3194" w:type="dxa"/>
            <w:gridSpan w:val="7"/>
            <w:tcBorders>
              <w:top w:val="single" w:sz="9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40" w:lineRule="exact"/>
              <w:rPr>
                <w:rFonts w:ascii="굴림" w:eastAsia="굴림"/>
              </w:rPr>
            </w:pPr>
          </w:p>
        </w:tc>
      </w:tr>
    </w:tbl>
    <w:p>
      <w:pPr>
        <w:pStyle w:val="a3"/>
        <w:wordWrap/>
        <w:spacing w:line="240" w:lineRule="exact"/>
      </w:pPr>
    </w:p>
    <w:tbl>
      <w:tblPr>
        <w:tblOverlap w:val="never"/>
        <w:tblW w:w="9628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600"/>
        <w:gridCol w:w="2609"/>
        <w:gridCol w:w="541"/>
        <w:gridCol w:w="1508"/>
        <w:gridCol w:w="361"/>
        <w:gridCol w:w="361"/>
        <w:gridCol w:w="361"/>
        <w:gridCol w:w="77"/>
        <w:gridCol w:w="284"/>
        <w:gridCol w:w="346"/>
        <w:gridCol w:w="15"/>
        <w:gridCol w:w="363"/>
        <w:gridCol w:w="18"/>
        <w:gridCol w:w="120"/>
        <w:gridCol w:w="241"/>
        <w:gridCol w:w="361"/>
        <w:gridCol w:w="86"/>
        <w:gridCol w:w="275"/>
        <w:gridCol w:w="361"/>
        <w:gridCol w:w="52"/>
        <w:gridCol w:w="309"/>
        <w:gridCol w:w="379"/>
      </w:tblGrid>
      <w:tr>
        <w:trPr>
          <w:trHeight w:val="370" w:hRule="atLeast"/>
        </w:trPr>
        <w:tc>
          <w:tcPr>
            <w:tcW w:w="7048" w:type="dxa"/>
            <w:gridSpan w:val="10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tLeast"/>
            </w:pPr>
            <w:r>
              <w:rPr>
                <w:rFonts w:ascii="맑은 고딕" w:eastAsia="맑은 고딕"/>
                <w:b/>
                <w:sz w:val="48"/>
              </w:rPr>
              <w:t>지게차 점검일지</w:t>
            </w:r>
          </w:p>
          <w:p>
            <w:pPr>
              <w:pStyle w:val="a3"/>
              <w:wordWrap/>
              <w:spacing w:line="240" w:lineRule="atLeast"/>
            </w:pPr>
            <w:r>
              <w:rPr>
                <w:rFonts w:ascii="맑은 고딕" w:eastAsia="맑은 고딕"/>
              </w:rPr>
              <w:t xml:space="preserve"> 점검일자 :   20</w:t>
            </w:r>
            <w:r>
              <w:rPr>
                <w:rFonts w:ascii="맑은 고딕" w:eastAsia="맑은 고딕"/>
              </w:rPr>
              <w:t>2</w:t>
            </w:r>
            <w:r>
              <w:rPr>
                <w:rFonts w:ascii="맑은 고딕" w:eastAsia="맑은 고딕"/>
              </w:rPr>
              <w:t xml:space="preserve">   년   월   일 /       점검자 : </w:t>
            </w:r>
          </w:p>
        </w:tc>
        <w:tc>
          <w:tcPr>
            <w:tcW w:w="516" w:type="dxa"/>
            <w:gridSpan w:val="4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eastAsia="맑은 고딕"/>
                <w:sz w:val="18"/>
              </w:rPr>
              <w:t>결</w:t>
            </w:r>
          </w:p>
          <w:p>
            <w:pPr>
              <w:pStyle w:val="a3"/>
              <w:wordWrap/>
              <w:jc w:val="center"/>
              <w:spacing w:line="240" w:lineRule="exact"/>
              <w:rPr>
                <w:rFonts w:ascii="맑은 고딕" w:eastAsia="맑은 고딕"/>
                <w:sz w:val="18"/>
              </w:rPr>
            </w:pPr>
          </w:p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eastAsia="맑은 고딕"/>
                <w:sz w:val="18"/>
              </w:rPr>
              <w:t>재</w:t>
            </w:r>
          </w:p>
        </w:tc>
        <w:tc>
          <w:tcPr>
            <w:tcW w:w="68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eastAsia="맑은 고딕"/>
              </w:rPr>
              <w:t>작성</w:t>
            </w:r>
          </w:p>
        </w:tc>
        <w:tc>
          <w:tcPr>
            <w:tcW w:w="68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eastAsia="맑은 고딕"/>
              </w:rPr>
              <w:t>검토</w:t>
            </w:r>
          </w:p>
        </w:tc>
        <w:tc>
          <w:tcPr>
            <w:tcW w:w="68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eastAsia="맑은 고딕"/>
              </w:rPr>
              <w:t>승인</w:t>
            </w:r>
          </w:p>
        </w:tc>
      </w:tr>
      <w:tr>
        <w:trPr>
          <w:trHeight w:val="881" w:hRule="atLeast"/>
        </w:trPr>
        <w:tc>
          <w:tcPr>
            <w:tcW w:w="7048" w:type="dxa"/>
            <w:gridSpan w:val="10"/>
            <w:vMerge w:val="continue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516" w:type="dxa"/>
            <w:gridSpan w:val="4"/>
            <w:vMerge w:val="continue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6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  <w:sz w:val="18"/>
              </w:rPr>
            </w:pPr>
          </w:p>
        </w:tc>
        <w:tc>
          <w:tcPr>
            <w:tcW w:w="6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  <w:sz w:val="18"/>
              </w:rPr>
            </w:pPr>
          </w:p>
        </w:tc>
        <w:tc>
          <w:tcPr>
            <w:tcW w:w="6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맑은 고딕" w:eastAsia="맑은 고딕"/>
                <w:sz w:val="18"/>
              </w:rPr>
            </w:pPr>
          </w:p>
        </w:tc>
      </w:tr>
      <w:tr>
        <w:trPr>
          <w:trHeight w:val="406" w:hRule="atLeast"/>
        </w:trPr>
        <w:tc>
          <w:tcPr>
            <w:tcW w:w="5258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차량번호  :</w:t>
            </w:r>
          </w:p>
        </w:tc>
        <w:tc>
          <w:tcPr>
            <w:tcW w:w="2168" w:type="dxa"/>
            <w:gridSpan w:val="8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밧데리 용량 :</w:t>
            </w:r>
          </w:p>
        </w:tc>
        <w:tc>
          <w:tcPr>
            <w:tcW w:w="2202" w:type="dxa"/>
            <w:gridSpan w:val="10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탭 전압 :</w:t>
            </w:r>
          </w:p>
        </w:tc>
      </w:tr>
      <w:tr>
        <w:trPr>
          <w:trHeight w:val="327" w:hRule="atLeast"/>
        </w:trPr>
        <w:tc>
          <w:tcPr>
            <w:tcW w:w="600" w:type="dxa"/>
            <w:tcBorders>
              <w:top w:val="non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eastAsia="맑은 고딕"/>
                <w:sz w:val="18"/>
              </w:rPr>
              <w:t>구분</w:t>
            </w: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eastAsia="맑은 고딕"/>
                <w:sz w:val="18"/>
              </w:rPr>
              <w:t>점검목록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eastAsia="맑은 고딕"/>
                <w:sz w:val="18"/>
              </w:rPr>
              <w:t>점검기준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/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/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/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/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/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/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/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/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/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/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/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/</w:t>
            </w:r>
          </w:p>
        </w:tc>
      </w:tr>
      <w:tr>
        <w:trPr>
          <w:trHeight w:val="327" w:hRule="atLeast"/>
        </w:trPr>
        <w:tc>
          <w:tcPr>
            <w:tcW w:w="600" w:type="dxa"/>
            <w:vMerge w:val="restart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eastAsia="맑은 고딕"/>
                <w:sz w:val="18"/>
              </w:rPr>
              <w:t>운</w:t>
            </w:r>
          </w:p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eastAsia="맑은 고딕"/>
                <w:sz w:val="18"/>
              </w:rPr>
              <w:t>전</w:t>
            </w:r>
          </w:p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eastAsia="맑은 고딕"/>
                <w:sz w:val="18"/>
              </w:rPr>
              <w:t>석</w:t>
            </w: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콘트롤레버 작동상태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이상  없을 것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206" w:hRule="atLeast"/>
        </w:trPr>
        <w:tc>
          <w:tcPr>
            <w:tcW w:w="600" w:type="dxa"/>
            <w:vMerge w:val="continue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상승능력 점검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이상 없을 것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327" w:hRule="atLeast"/>
        </w:trPr>
        <w:tc>
          <w:tcPr>
            <w:tcW w:w="600" w:type="dxa"/>
            <w:vMerge w:val="continue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콘트롤밸브 누유 여부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누유 없을 것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287" w:hRule="atLeast"/>
        </w:trPr>
        <w:tc>
          <w:tcPr>
            <w:tcW w:w="600" w:type="dxa"/>
            <w:vMerge w:val="continue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콘텍터 작동확인(전, 후, 바이패스, 유압)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이상 없을 것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327" w:hRule="atLeast"/>
        </w:trPr>
        <w:tc>
          <w:tcPr>
            <w:tcW w:w="600" w:type="dxa"/>
            <w:vMerge w:val="continue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주행중 이상음 확인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이상 없을 것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314" w:hRule="atLeast"/>
        </w:trPr>
        <w:tc>
          <w:tcPr>
            <w:tcW w:w="600" w:type="dxa"/>
            <w:vMerge w:val="continue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브레이크 작동상태 및 오일 점검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이상 없을 것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235" w:hRule="atLeast"/>
        </w:trPr>
        <w:tc>
          <w:tcPr>
            <w:tcW w:w="600" w:type="dxa"/>
            <w:vMerge w:val="continue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주차브레이크 작동 확인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이상 없을 것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327" w:hRule="atLeast"/>
        </w:trPr>
        <w:tc>
          <w:tcPr>
            <w:tcW w:w="600" w:type="dxa"/>
            <w:vMerge w:val="continue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파워스티어링 작동 상태 및 이상음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이상 없을 것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327" w:hRule="atLeast"/>
        </w:trPr>
        <w:tc>
          <w:tcPr>
            <w:tcW w:w="600" w:type="dxa"/>
            <w:vMerge w:val="continue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계기판 작동 및 외관점검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이상 없을 것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327" w:hRule="atLeast"/>
        </w:trPr>
        <w:tc>
          <w:tcPr>
            <w:tcW w:w="600" w:type="dxa"/>
            <w:vMerge w:val="continue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혼, 빽부저 점검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이상 없을 것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327" w:hRule="atLeast"/>
        </w:trPr>
        <w:tc>
          <w:tcPr>
            <w:tcW w:w="600" w:type="dxa"/>
            <w:vMerge w:val="continue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전조등, 브레이크등 점검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이상 없을 것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327" w:hRule="atLeast"/>
        </w:trPr>
        <w:tc>
          <w:tcPr>
            <w:tcW w:w="600" w:type="dxa"/>
            <w:vMerge w:val="continue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밧데리 플러그 / 5P플러그 점검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이상 없을 것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327" w:hRule="atLeast"/>
        </w:trPr>
        <w:tc>
          <w:tcPr>
            <w:tcW w:w="600" w:type="dxa"/>
            <w:vMerge w:val="continue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충전기 작동확인 / 무부하전압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이상 없을 것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186" w:hRule="atLeast"/>
        </w:trPr>
        <w:tc>
          <w:tcPr>
            <w:tcW w:w="600" w:type="dxa"/>
            <w:vMerge w:val="restart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eastAsia="맑은 고딕"/>
                <w:sz w:val="18"/>
              </w:rPr>
              <w:t>마</w:t>
            </w:r>
          </w:p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eastAsia="맑은 고딕"/>
                <w:sz w:val="18"/>
              </w:rPr>
              <w:t>스</w:t>
            </w:r>
          </w:p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eastAsia="맑은 고딕"/>
                <w:sz w:val="18"/>
              </w:rPr>
              <w:t>터</w:t>
            </w: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리프트, 틸트, 리치 누유 여부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누유 없을 것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177" w:hRule="atLeast"/>
        </w:trPr>
        <w:tc>
          <w:tcPr>
            <w:tcW w:w="600" w:type="dxa"/>
            <w:vMerge w:val="continue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파이프, 조인트, 호스 누유 여부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누유 없을 것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152" w:hRule="atLeast"/>
        </w:trPr>
        <w:tc>
          <w:tcPr>
            <w:tcW w:w="600" w:type="dxa"/>
            <w:vMerge w:val="continue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마스터, 브라킷 베어링 점검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이상 없을 것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157" w:hRule="atLeast"/>
        </w:trPr>
        <w:tc>
          <w:tcPr>
            <w:tcW w:w="600" w:type="dxa"/>
            <w:vMerge w:val="continue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포크 좌우 균형 점검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같은 높이일 것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132" w:hRule="atLeast"/>
        </w:trPr>
        <w:tc>
          <w:tcPr>
            <w:tcW w:w="600" w:type="dxa"/>
            <w:vMerge w:val="continue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체인 장력균형점검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같은 높이일 것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257" w:hRule="atLeast"/>
        </w:trPr>
        <w:tc>
          <w:tcPr>
            <w:tcW w:w="600" w:type="dxa"/>
            <w:vMerge w:val="continue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체인 풀리, 호스 풀스 점검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이상 없을 것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148" w:hRule="atLeast"/>
        </w:trPr>
        <w:tc>
          <w:tcPr>
            <w:tcW w:w="600" w:type="dxa"/>
            <w:vMerge w:val="continue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틸트 좌우 균형 점검(카운터)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이상 없을 것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156" w:hRule="atLeast"/>
        </w:trPr>
        <w:tc>
          <w:tcPr>
            <w:tcW w:w="600" w:type="dxa"/>
            <w:vMerge w:val="restart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eastAsia="맑은 고딕"/>
                <w:sz w:val="18"/>
              </w:rPr>
              <w:t>내</w:t>
            </w:r>
          </w:p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eastAsia="맑은 고딕"/>
                <w:sz w:val="18"/>
              </w:rPr>
              <w:t>부</w:t>
            </w: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모터 브러쉬마모(홀더50%),</w:t>
            </w:r>
          </w:p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정류자, 베어링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브러쉬 마모%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262" w:hRule="atLeast"/>
        </w:trPr>
        <w:tc>
          <w:tcPr>
            <w:tcW w:w="600" w:type="dxa"/>
            <w:vMerge w:val="continue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파워 누유 확인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이상 없을 것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214" w:hRule="atLeast"/>
        </w:trPr>
        <w:tc>
          <w:tcPr>
            <w:tcW w:w="600" w:type="dxa"/>
            <w:vMerge w:val="continue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조향계통 유격 및 닛불 점검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이상 없을 것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202" w:hRule="atLeast"/>
        </w:trPr>
        <w:tc>
          <w:tcPr>
            <w:tcW w:w="600" w:type="dxa"/>
            <w:vMerge w:val="continue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호스 및 배선 정렬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이상 없을 것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52" w:hRule="atLeast"/>
        </w:trPr>
        <w:tc>
          <w:tcPr>
            <w:tcW w:w="600" w:type="dxa"/>
            <w:vMerge w:val="continue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마그넷트 접점 확인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이상 없을 것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170" w:hRule="atLeast"/>
        </w:trPr>
        <w:tc>
          <w:tcPr>
            <w:tcW w:w="600" w:type="dxa"/>
            <w:vMerge w:val="continue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작동유 유량 점검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이상 없을 것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40" w:hRule="atLeast"/>
        </w:trPr>
        <w:tc>
          <w:tcPr>
            <w:tcW w:w="600" w:type="dxa"/>
            <w:vMerge w:val="restart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eastAsia="맑은 고딕"/>
                <w:sz w:val="18"/>
              </w:rPr>
              <w:t>바</w:t>
            </w:r>
          </w:p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eastAsia="맑은 고딕"/>
                <w:sz w:val="18"/>
              </w:rPr>
              <w:t>퀴</w:t>
            </w: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닛불 점검 및 주유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이상 없을 것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222" w:hRule="atLeast"/>
        </w:trPr>
        <w:tc>
          <w:tcPr>
            <w:tcW w:w="600" w:type="dxa"/>
            <w:vMerge w:val="continue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타이어 마모 및 공기압 확인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이상 없을 것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188" w:hRule="atLeast"/>
        </w:trPr>
        <w:tc>
          <w:tcPr>
            <w:tcW w:w="600" w:type="dxa"/>
            <w:vMerge w:val="restart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eastAsia="맑은 고딕"/>
                <w:sz w:val="18"/>
              </w:rPr>
              <w:t>배</w:t>
            </w:r>
          </w:p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eastAsia="맑은 고딕"/>
                <w:sz w:val="18"/>
              </w:rPr>
              <w:t>터</w:t>
            </w:r>
          </w:p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eastAsia="맑은 고딕"/>
                <w:sz w:val="18"/>
              </w:rPr>
              <w:t>리</w:t>
            </w: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증류수 보충</w:t>
            </w:r>
          </w:p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(액면-게이지 하한 : B 바닥 : C)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게이지1/3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176" w:hRule="atLeast"/>
        </w:trPr>
        <w:tc>
          <w:tcPr>
            <w:tcW w:w="600" w:type="dxa"/>
            <w:vMerge w:val="continue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eastAsia="맑은 고딕"/>
                <w:sz w:val="18"/>
              </w:rPr>
              <w:t>셀점검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이상 없을 것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166" w:hRule="atLeast"/>
        </w:trPr>
        <w:tc>
          <w:tcPr>
            <w:tcW w:w="600" w:type="dxa"/>
            <w:vMerge w:val="continue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파손부 조치 및 청결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이상 없을 것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109" w:hRule="atLeast"/>
        </w:trPr>
        <w:tc>
          <w:tcPr>
            <w:tcW w:w="600" w:type="dxa"/>
            <w:vMerge w:val="restart"/>
            <w:tcBorders>
              <w:top w:val="none" w:sz="3" w:space="0" w:color="000000"/>
              <w:left w:val="single" w:sz="9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eastAsia="맑은 고딕"/>
                <w:sz w:val="18"/>
              </w:rPr>
              <w:t>도</w:t>
            </w:r>
          </w:p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eastAsia="맑은 고딕"/>
                <w:sz w:val="18"/>
              </w:rPr>
              <w:t>장</w:t>
            </w: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도장 누락, 벗겨짐 확인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이상 없을 것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311" w:hRule="atLeast"/>
        </w:trPr>
        <w:tc>
          <w:tcPr>
            <w:tcW w:w="600" w:type="dxa"/>
            <w:vMerge w:val="continue"/>
            <w:tcBorders>
              <w:top w:val="none" w:sz="3" w:space="0" w:color="000000"/>
              <w:left w:val="single" w:sz="9" w:space="0" w:color="000000"/>
              <w:bottom w:val="non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exact"/>
            </w:pPr>
          </w:p>
        </w:tc>
        <w:tc>
          <w:tcPr>
            <w:tcW w:w="3150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 w:eastAsia="맑은 고딕"/>
                <w:sz w:val="18"/>
              </w:rPr>
              <w:t>구리스 주입 및 도포</w:t>
            </w:r>
          </w:p>
        </w:tc>
        <w:tc>
          <w:tcPr>
            <w:tcW w:w="150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</w:pPr>
            <w:r>
              <w:rPr>
                <w:rFonts w:ascii="맑은 고딕" w:eastAsia="맑은 고딕"/>
                <w:sz w:val="18"/>
              </w:rPr>
              <w:t>이상 없을 것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81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61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  <w:tc>
          <w:tcPr>
            <w:tcW w:w="37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</w:pPr>
            <w:r>
              <w:rPr>
                <w:rFonts w:ascii="맑은 고딕"/>
                <w:sz w:val="18"/>
              </w:rPr>
              <w:t>　</w:t>
            </w:r>
          </w:p>
        </w:tc>
      </w:tr>
      <w:tr>
        <w:trPr>
          <w:trHeight w:val="218" w:hRule="atLeast"/>
        </w:trPr>
        <w:tc>
          <w:tcPr>
            <w:tcW w:w="3209" w:type="dxa"/>
            <w:gridSpan w:val="2"/>
            <w:tcBorders>
              <w:top w:val="single" w:sz="9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exact"/>
              <w:rPr>
                <w:rFonts w:ascii="굴림" w:eastAsia="굴림"/>
              </w:rPr>
            </w:pPr>
          </w:p>
        </w:tc>
        <w:tc>
          <w:tcPr>
            <w:tcW w:w="3209" w:type="dxa"/>
            <w:gridSpan w:val="6"/>
            <w:tcBorders>
              <w:top w:val="single" w:sz="9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tLeast"/>
            </w:pPr>
            <w:r>
              <w:rPr>
                <w:lang w:eastAsia="ko-KR"/>
                <w:rFonts w:ascii="맑은 고딕" w:eastAsia="맑은 고딕" w:hint="eastAsia"/>
                <w:rtl w:val="off"/>
              </w:rPr>
              <w:t>흥우산업</w:t>
            </w:r>
            <w:r>
              <w:rPr>
                <w:rFonts w:ascii="맑은 고딕" w:eastAsia="맑은 고딕"/>
              </w:rPr>
              <w:t>㈜</w:t>
            </w:r>
          </w:p>
          <w:p>
            <w:pPr>
              <w:pStyle w:val="a3"/>
              <w:wordWrap/>
              <w:jc w:val="center"/>
              <w:spacing w:line="240" w:lineRule="atLeast"/>
            </w:pPr>
          </w:p>
        </w:tc>
        <w:tc>
          <w:tcPr>
            <w:tcW w:w="3210" w:type="dxa"/>
            <w:gridSpan w:val="14"/>
            <w:tcBorders>
              <w:top w:val="single" w:sz="9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exact"/>
              <w:rPr>
                <w:rFonts w:ascii="굴림" w:eastAsia="굴림"/>
              </w:rPr>
            </w:pPr>
          </w:p>
        </w:tc>
      </w:tr>
    </w:tbl>
    <w:p>
      <w:pPr>
        <w:pStyle w:val="a3"/>
        <w:wordWrap/>
        <w:spacing w:line="240" w:lineRule="exact"/>
      </w:pPr>
    </w:p>
    <w:sectPr>
      <w:type w:val="continuous"/>
      <w:pgSz w:w="11906" w:h="16838"/>
      <w:pgMar w:top="1417" w:right="850" w:bottom="850" w:left="1417" w:header="1417" w:footer="850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modern"/>
    <w:charset w:val="81"/>
    <w:notTrueType w:val="false"/>
    <w:sig w:usb0="F70006FF" w:usb1="19DFFFFF" w:usb2="001BFDD7" w:usb3="00000001" w:csb0="001F01FF" w:csb1="00000001"/>
  </w:font>
  <w:font w:name="함초롬돋움">
    <w:panose1 w:val="020B0604000101010101"/>
    <w:family w:val="roman"/>
    <w:charset w:val="81"/>
    <w:notTrueType w:val="false"/>
    <w:sig w:usb0="F70006FF" w:usb1="11DFFFFF" w:usb2="001BFDD7" w:usb3="00000001" w:csb0="001F007F" w:csb1="00000001"/>
  </w:font>
  <w:font w:name="새굴림">
    <w:panose1 w:val="02030600000101010101"/>
    <w:family w:val="roman"/>
    <w:charset w:val="81"/>
    <w:notTrueType w:val="false"/>
    <w:sig w:usb0="B00002AF" w:usb1="7FD77CFB" w:usb2="00000030" w:usb3="00000001" w:csb0="4008009F" w:csb1="DFD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a0461a6"/>
    <w:multiLevelType w:val="multilevel"/>
    <w:tmpl w:val="c6c06966"/>
    <w:lvl w:ilvl="0">
      <w:start w:val="1"/>
      <w:lvlText w:val="%1."/>
      <w:lvlJc w:val="left"/>
      <w:pStyle w:val="1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1">
    <w:nsid w:val="15723ad"/>
    <w:multiLevelType w:val="multilevel"/>
    <w:tmpl w:val="c2106ce6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2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2">
    <w:nsid w:val="27cd210e"/>
    <w:multiLevelType w:val="multilevel"/>
    <w:tmpl w:val="bc20c416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3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3">
    <w:nsid w:val="1a752615"/>
    <w:multiLevelType w:val="multilevel"/>
    <w:tmpl w:val="63588b46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4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4">
    <w:nsid w:val="3ef219f2"/>
    <w:multiLevelType w:val="multilevel"/>
    <w:tmpl w:val="2d3a96d0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5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5">
    <w:nsid w:val="27d85690"/>
    <w:multiLevelType w:val="multilevel"/>
    <w:tmpl w:val="4928ebb2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6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6">
    <w:nsid w:val="57440ca8"/>
    <w:multiLevelType w:val="multilevel"/>
    <w:tmpl w:val="59880a66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7"/>
      <w:suff w:val="space"/>
    </w:lvl>
    <w:lvl w:ilvl="7">
      <w:lvlJc w:val="left"/>
    </w:lvl>
    <w:lvl w:ilvl="8"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ind w:left="3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ind w:left="200"/>
      <w:autoSpaceDE w:val="off"/>
      <w:autoSpaceDN w:val="off"/>
      <w:widowControl w:val="off"/>
      <w:wordWrap w:val="off"/>
      <w:outlineLv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ind w:left="400"/>
      <w:autoSpaceDE w:val="off"/>
      <w:autoSpaceDN w:val="off"/>
      <w:widowControl w:val="off"/>
      <w:wordWrap w:val="off"/>
      <w:outlineLvl w:val="1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ind w:left="600"/>
      <w:autoSpaceDE w:val="off"/>
      <w:autoSpaceDN w:val="off"/>
      <w:widowControl w:val="off"/>
      <w:wordWrap w:val="off"/>
      <w:outlineLvl w:val="2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ind w:left="800"/>
      <w:autoSpaceDE w:val="off"/>
      <w:autoSpaceDN w:val="off"/>
      <w:widowControl w:val="off"/>
      <w:wordWrap w:val="off"/>
      <w:outlineLvl w:val="3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ind w:left="1000"/>
      <w:autoSpaceDE w:val="off"/>
      <w:autoSpaceDN w:val="off"/>
      <w:widowControl w:val="off"/>
      <w:wordWrap w:val="off"/>
      <w:outlineLvl w:val="4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ind w:left="1200"/>
      <w:autoSpaceDE w:val="off"/>
      <w:autoSpaceDN w:val="off"/>
      <w:widowControl w:val="off"/>
      <w:wordWrap w:val="off"/>
      <w:outlineLvl w:val="5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ind w:left="1400"/>
      <w:autoSpaceDE w:val="off"/>
      <w:autoSpaceDN w:val="off"/>
      <w:widowControl w:val="off"/>
      <w:wordWrap w:val="off"/>
      <w:outlineLvl w:val="6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  <w:spacing w:val="-4"/>
    </w:rPr>
  </w:style>
  <w:style w:type="paragraph" w:customStyle="1" w:styleId="xl73">
    <w:name w:val="xl73"/>
    <w:uiPriority w:val="14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새굴림" w:eastAsia="새굴림"/>
      <w:color w:val="000000"/>
      <w:sz w:val="22"/>
    </w:rPr>
  </w:style>
  <w:style w:type="paragraph" w:customStyle="1" w:styleId="xl67">
    <w:name w:val="xl67"/>
    <w:uiPriority w:val="15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새굴림" w:eastAsia="새굴림"/>
      <w:color w:val="000000"/>
      <w:sz w:val="22"/>
    </w:rPr>
  </w:style>
  <w:style w:type="paragraph" w:customStyle="1" w:styleId="xl72">
    <w:name w:val="xl72"/>
    <w:uiPriority w:val="16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새굴림" w:eastAsia="새굴림"/>
      <w:color w:val="000000"/>
      <w:sz w:val="22"/>
    </w:rPr>
  </w:style>
  <w:style w:type="paragraph" w:customStyle="1" w:styleId="xl68">
    <w:name w:val="xl68"/>
    <w:uiPriority w:val="17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새굴림" w:eastAsia="새굴림"/>
      <w:color w:val="000000"/>
      <w:sz w:val="22"/>
    </w:rPr>
  </w:style>
  <w:style w:type="paragraph" w:customStyle="1" w:styleId="xl69">
    <w:name w:val="xl69"/>
    <w:uiPriority w:val="18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새굴림" w:eastAsia="새굴림"/>
      <w:color w:val="000000"/>
      <w:sz w:val="22"/>
    </w:rPr>
  </w:style>
  <w:style w:type="paragraph" w:styleId="aa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a"/>
  </w:style>
  <w:style w:type="paragraph" w:styleId="ab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김인수</dc:creator>
  <cp:keywords/>
  <dc:description/>
  <cp:lastModifiedBy>안전담당</cp:lastModifiedBy>
  <cp:revision>1</cp:revision>
  <dcterms:created xsi:type="dcterms:W3CDTF">2014-09-29T08:14:00Z</dcterms:created>
  <dcterms:modified xsi:type="dcterms:W3CDTF">2022-09-30T07:48:24Z</dcterms:modified>
  <cp:version>1000.0100.01</cp:version>
</cp:coreProperties>
</file>